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F36E9" w14:textId="47FCD6B9" w:rsidR="000D64F8" w:rsidRPr="00AE0519" w:rsidRDefault="00AE0519">
      <w:pPr>
        <w:rPr>
          <w:b/>
          <w:bCs/>
          <w:sz w:val="32"/>
          <w:szCs w:val="32"/>
        </w:rPr>
      </w:pPr>
      <w:r w:rsidRPr="00AE0519">
        <w:rPr>
          <w:b/>
          <w:bCs/>
          <w:sz w:val="32"/>
          <w:szCs w:val="32"/>
        </w:rPr>
        <w:t>OPĆI PODACI O PREDMETU NABAVE I UPUTE ZA PONUDITELJE-DODATNO</w:t>
      </w:r>
    </w:p>
    <w:p w14:paraId="56E1E222" w14:textId="257DDEA9" w:rsidR="0090635A" w:rsidRDefault="0090635A">
      <w:pPr>
        <w:rPr>
          <w:b/>
          <w:bCs/>
          <w:sz w:val="28"/>
          <w:szCs w:val="28"/>
        </w:rPr>
      </w:pPr>
      <w:r w:rsidRPr="00C546B5">
        <w:rPr>
          <w:b/>
          <w:bCs/>
          <w:sz w:val="28"/>
          <w:szCs w:val="28"/>
        </w:rPr>
        <w:t>OPIS PREDMETA NABAVE:</w:t>
      </w:r>
    </w:p>
    <w:p w14:paraId="62D58EB8" w14:textId="77777777" w:rsidR="00DB5C82" w:rsidRPr="00DB5C82" w:rsidRDefault="00DB5C82" w:rsidP="00DB5C82">
      <w:pPr>
        <w:tabs>
          <w:tab w:val="left" w:pos="4962"/>
        </w:tabs>
        <w:jc w:val="both"/>
        <w:rPr>
          <w:rFonts w:cstheme="minorHAnsi"/>
          <w:sz w:val="24"/>
          <w:szCs w:val="24"/>
        </w:rPr>
      </w:pPr>
      <w:r w:rsidRPr="00DB5C82">
        <w:rPr>
          <w:rFonts w:cstheme="minorHAnsi"/>
          <w:sz w:val="24"/>
          <w:szCs w:val="24"/>
          <w:lang w:eastAsia="zh-CN"/>
        </w:rPr>
        <w:t>Predmet ovog postupka javne nabave je nabava usluga tržišne procijene vrijednosti nekretnina u vlasništvu Zagrebačkog holdinga. Odabrani ponuditelji se obvezuju obavljati poslove procjena vrijednosti nekretnina sukladno Zakonu o procjeni vrijednosti nekretnina (Narodne novine, broj 78/15.), Pravilniku o metodama procjene vrijednosti nekretnina (Narodne novine, broj 105/15.), Pravilniku o informacijskom sustavu tržišta nekretnina (Narodne novine, broj 68/20. i 12/24.) i drugim zakonskim i podzakonskim propisima koji uređuju područje procjene vrijednosti nekretnina savjesno, prema pravilima struke, primjenjujući profesionalnu vještinu, znanje i kompetencije prikladno vrsti nekretnine koju procjenjuje.</w:t>
      </w:r>
    </w:p>
    <w:p w14:paraId="255518D8" w14:textId="77777777" w:rsidR="00DB5C82" w:rsidRPr="00DB5C82" w:rsidRDefault="00DB5C82" w:rsidP="00DB5C82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B5C82">
        <w:rPr>
          <w:rFonts w:asciiTheme="minorHAnsi" w:hAnsiTheme="minorHAnsi" w:cstheme="minorHAnsi"/>
          <w:color w:val="000000"/>
          <w:sz w:val="24"/>
          <w:szCs w:val="24"/>
        </w:rPr>
        <w:t>Nabava je podijeljena u 2 grupe:</w:t>
      </w:r>
    </w:p>
    <w:p w14:paraId="4CA6CAD8" w14:textId="77777777" w:rsidR="00DB5C82" w:rsidRPr="00DB5C82" w:rsidRDefault="00DB5C82" w:rsidP="00DB5C82">
      <w:pPr>
        <w:jc w:val="both"/>
        <w:outlineLvl w:val="0"/>
        <w:rPr>
          <w:rFonts w:cstheme="minorHAnsi"/>
          <w:sz w:val="24"/>
          <w:szCs w:val="24"/>
        </w:rPr>
      </w:pPr>
    </w:p>
    <w:p w14:paraId="35C09909" w14:textId="77777777" w:rsidR="00DB5C82" w:rsidRPr="00DB5C82" w:rsidRDefault="00DB5C82" w:rsidP="00DB5C82">
      <w:pPr>
        <w:jc w:val="both"/>
        <w:outlineLvl w:val="0"/>
        <w:rPr>
          <w:rFonts w:cstheme="minorHAnsi"/>
          <w:sz w:val="24"/>
          <w:szCs w:val="24"/>
        </w:rPr>
      </w:pPr>
      <w:r w:rsidRPr="00DB5C82">
        <w:rPr>
          <w:rFonts w:cstheme="minorHAnsi"/>
          <w:sz w:val="24"/>
          <w:szCs w:val="24"/>
        </w:rPr>
        <w:t xml:space="preserve">GRUPA 1: </w:t>
      </w:r>
      <w:bookmarkStart w:id="0" w:name="_Hlk216427122"/>
      <w:r w:rsidRPr="00DB5C82">
        <w:rPr>
          <w:rFonts w:cstheme="minorHAnsi"/>
          <w:sz w:val="24"/>
          <w:szCs w:val="24"/>
        </w:rPr>
        <w:t>IZRADA PROCJEMBENIH ELABORATA</w:t>
      </w:r>
      <w:bookmarkEnd w:id="0"/>
    </w:p>
    <w:p w14:paraId="38BBBC92" w14:textId="77777777" w:rsidR="00DB5C82" w:rsidRPr="00DB5C82" w:rsidRDefault="00DB5C82" w:rsidP="00DB5C82">
      <w:pPr>
        <w:jc w:val="both"/>
        <w:outlineLvl w:val="0"/>
        <w:rPr>
          <w:rFonts w:cstheme="minorHAnsi"/>
          <w:color w:val="000000"/>
          <w:sz w:val="24"/>
          <w:szCs w:val="24"/>
        </w:rPr>
      </w:pPr>
      <w:r w:rsidRPr="00DB5C82">
        <w:rPr>
          <w:rFonts w:cstheme="minorHAnsi"/>
          <w:sz w:val="24"/>
          <w:szCs w:val="24"/>
        </w:rPr>
        <w:t xml:space="preserve">GRUPA 2: </w:t>
      </w:r>
      <w:bookmarkStart w:id="1" w:name="_Hlk216427176"/>
      <w:r w:rsidRPr="00DB5C82">
        <w:rPr>
          <w:rFonts w:cstheme="minorHAnsi"/>
          <w:sz w:val="24"/>
          <w:szCs w:val="24"/>
        </w:rPr>
        <w:t>IZRADA PROCJEMBENIH ELABORATA PROŠIRENOG OBIMA</w:t>
      </w:r>
      <w:r w:rsidRPr="00DB5C82">
        <w:rPr>
          <w:rFonts w:cstheme="minorHAnsi"/>
          <w:color w:val="000000"/>
          <w:sz w:val="24"/>
          <w:szCs w:val="24"/>
        </w:rPr>
        <w:t xml:space="preserve"> </w:t>
      </w:r>
      <w:bookmarkEnd w:id="1"/>
    </w:p>
    <w:p w14:paraId="0689A3B3" w14:textId="77777777" w:rsidR="00DB5C82" w:rsidRPr="00DB5C82" w:rsidRDefault="00DB5C82" w:rsidP="00DB5C82">
      <w:pPr>
        <w:jc w:val="both"/>
        <w:outlineLvl w:val="0"/>
        <w:rPr>
          <w:rFonts w:cstheme="minorHAnsi"/>
          <w:sz w:val="24"/>
          <w:szCs w:val="24"/>
        </w:rPr>
      </w:pPr>
      <w:r w:rsidRPr="00DB5C82">
        <w:rPr>
          <w:rFonts w:cstheme="minorHAnsi"/>
          <w:sz w:val="24"/>
          <w:szCs w:val="24"/>
        </w:rPr>
        <w:t>Zahtjev za sudjelovanje se može dostaviti za jednu, nekoliko ili za sve grupe predmeta nabave.</w:t>
      </w:r>
    </w:p>
    <w:p w14:paraId="33E462BC" w14:textId="77777777" w:rsidR="00DB5C82" w:rsidRPr="00DB5C82" w:rsidRDefault="00DB5C82" w:rsidP="00DB5C82">
      <w:pPr>
        <w:spacing w:before="120"/>
        <w:jc w:val="both"/>
        <w:outlineLvl w:val="0"/>
        <w:rPr>
          <w:rFonts w:cstheme="minorHAnsi"/>
          <w:sz w:val="24"/>
          <w:szCs w:val="24"/>
        </w:rPr>
      </w:pPr>
      <w:r w:rsidRPr="00DB5C82">
        <w:rPr>
          <w:rFonts w:cstheme="minorHAnsi"/>
          <w:sz w:val="24"/>
          <w:szCs w:val="24"/>
        </w:rPr>
        <w:t>Naručitelj uz poziv za dostavu ponuda objavljuje i tehnički opis predmeta nabave kako bi ponuditeljima bilo jasnije koje vrste usluga namjerava nabavljati ovim postupkom nabave uz mogućnost nabave i ostalih usluga ukoliko se za istima ukaže potreba.</w:t>
      </w:r>
    </w:p>
    <w:p w14:paraId="5BAC8755" w14:textId="77777777" w:rsidR="00DB5C82" w:rsidRPr="00DB5C82" w:rsidRDefault="00DB5C82" w:rsidP="00DB5C82">
      <w:pPr>
        <w:jc w:val="both"/>
        <w:outlineLvl w:val="0"/>
        <w:rPr>
          <w:rFonts w:cstheme="minorHAnsi"/>
          <w:b/>
          <w:bCs/>
          <w:smallCaps/>
          <w:color w:val="000000"/>
          <w:sz w:val="24"/>
          <w:szCs w:val="24"/>
          <w:u w:val="single"/>
        </w:rPr>
      </w:pPr>
      <w:r w:rsidRPr="00DB5C82">
        <w:rPr>
          <w:rFonts w:cstheme="minorHAnsi"/>
          <w:color w:val="000000"/>
          <w:sz w:val="24"/>
          <w:szCs w:val="24"/>
        </w:rPr>
        <w:t>Tehničkim opisom utvrđuju se tražene minimalne karakteristike usluge koja se nabavlja.</w:t>
      </w:r>
    </w:p>
    <w:p w14:paraId="56AA358B" w14:textId="77777777" w:rsidR="00DB5C82" w:rsidRPr="00DB5C82" w:rsidRDefault="00DB5C82" w:rsidP="00DB5C82">
      <w:pPr>
        <w:spacing w:before="120"/>
        <w:jc w:val="both"/>
        <w:outlineLvl w:val="0"/>
        <w:rPr>
          <w:rFonts w:cstheme="minorHAnsi"/>
          <w:sz w:val="24"/>
          <w:szCs w:val="24"/>
        </w:rPr>
      </w:pPr>
      <w:r w:rsidRPr="00DB5C82">
        <w:rPr>
          <w:rFonts w:cstheme="minorHAnsi"/>
          <w:sz w:val="24"/>
          <w:szCs w:val="24"/>
        </w:rPr>
        <w:t>Svaka pojedinačna nabava po grupi biti će specificirana troškovnikom dostavljenim svim sposobnim gospodarskim subjektima u pozivu na dostavu ponuda.</w:t>
      </w:r>
    </w:p>
    <w:p w14:paraId="4F9A768B" w14:textId="366BDBA1" w:rsidR="00003181" w:rsidRDefault="00003181">
      <w:pPr>
        <w:rPr>
          <w:b/>
          <w:bCs/>
          <w:sz w:val="28"/>
          <w:szCs w:val="28"/>
        </w:rPr>
      </w:pPr>
    </w:p>
    <w:p w14:paraId="57FA6455" w14:textId="73AE4CBA" w:rsidR="003C1F34" w:rsidRDefault="003C1F3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KOLIČINA</w:t>
      </w:r>
    </w:p>
    <w:p w14:paraId="21B715AA" w14:textId="25411C88" w:rsidR="003C1F34" w:rsidRPr="003C1F34" w:rsidRDefault="003C1F34">
      <w:pPr>
        <w:rPr>
          <w:sz w:val="24"/>
          <w:szCs w:val="24"/>
        </w:rPr>
      </w:pPr>
      <w:r w:rsidRPr="003C1F34">
        <w:rPr>
          <w:sz w:val="24"/>
          <w:szCs w:val="24"/>
        </w:rPr>
        <w:t>Definirana troškovnikom.</w:t>
      </w:r>
    </w:p>
    <w:p w14:paraId="5D5E028E" w14:textId="77777777" w:rsidR="005472E3" w:rsidRPr="005472E3" w:rsidRDefault="005472E3" w:rsidP="005472E3">
      <w:pPr>
        <w:jc w:val="both"/>
        <w:rPr>
          <w:rFonts w:cstheme="minorHAnsi"/>
          <w:color w:val="FF0000"/>
          <w:sz w:val="24"/>
          <w:szCs w:val="24"/>
        </w:rPr>
      </w:pPr>
      <w:r w:rsidRPr="005472E3">
        <w:rPr>
          <w:rFonts w:cstheme="minorHAnsi"/>
          <w:sz w:val="24"/>
          <w:szCs w:val="24"/>
        </w:rPr>
        <w:t>Količina predmeta nabave je:</w:t>
      </w:r>
    </w:p>
    <w:p w14:paraId="7A94EFF4" w14:textId="77777777" w:rsidR="005472E3" w:rsidRPr="005472E3" w:rsidRDefault="005472E3" w:rsidP="005472E3">
      <w:pPr>
        <w:jc w:val="both"/>
        <w:rPr>
          <w:rFonts w:cstheme="minorHAnsi"/>
          <w:color w:val="FF0000"/>
          <w:sz w:val="24"/>
          <w:szCs w:val="24"/>
        </w:rPr>
      </w:pPr>
    </w:p>
    <w:p w14:paraId="3EC652D6" w14:textId="77777777" w:rsidR="005472E3" w:rsidRPr="005472E3" w:rsidRDefault="005472E3" w:rsidP="005472E3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72E3">
        <w:rPr>
          <w:rFonts w:cstheme="minorHAnsi"/>
          <w:sz w:val="24"/>
          <w:szCs w:val="24"/>
        </w:rPr>
        <w:t>predviđena (okvirna)</w:t>
      </w:r>
    </w:p>
    <w:p w14:paraId="5964A47F" w14:textId="77777777" w:rsidR="005472E3" w:rsidRPr="005472E3" w:rsidRDefault="005472E3" w:rsidP="005472E3">
      <w:pPr>
        <w:jc w:val="both"/>
        <w:rPr>
          <w:rFonts w:cstheme="minorHAnsi"/>
          <w:sz w:val="24"/>
          <w:szCs w:val="24"/>
        </w:rPr>
      </w:pPr>
    </w:p>
    <w:p w14:paraId="0507844A" w14:textId="77777777" w:rsidR="005472E3" w:rsidRPr="005472E3" w:rsidRDefault="005472E3" w:rsidP="005472E3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5472E3">
        <w:rPr>
          <w:rFonts w:asciiTheme="minorHAnsi" w:hAnsiTheme="minorHAnsi" w:cstheme="minorHAnsi"/>
          <w:color w:val="000000"/>
          <w:sz w:val="24"/>
          <w:szCs w:val="24"/>
        </w:rPr>
        <w:t>a biti će navedene u troškovnicima koji će odabranim natjecateljima biti dostavljeni uz poziv na dostavu ponuda za svaku zasebnu nabavu, a ovise o potrebama naručitelja u tom trenutku.</w:t>
      </w:r>
    </w:p>
    <w:p w14:paraId="0C6AD0CB" w14:textId="77777777" w:rsidR="005472E3" w:rsidRPr="005472E3" w:rsidRDefault="005472E3" w:rsidP="005472E3">
      <w:pPr>
        <w:jc w:val="both"/>
        <w:rPr>
          <w:rFonts w:cstheme="minorHAnsi"/>
          <w:sz w:val="24"/>
          <w:szCs w:val="24"/>
          <w:highlight w:val="yellow"/>
        </w:rPr>
      </w:pPr>
    </w:p>
    <w:p w14:paraId="78D8C147" w14:textId="77777777" w:rsidR="005472E3" w:rsidRPr="005472E3" w:rsidRDefault="005472E3" w:rsidP="005472E3">
      <w:pPr>
        <w:jc w:val="both"/>
        <w:rPr>
          <w:rFonts w:cstheme="minorHAnsi"/>
          <w:sz w:val="24"/>
          <w:szCs w:val="24"/>
        </w:rPr>
      </w:pPr>
      <w:r w:rsidRPr="005472E3">
        <w:rPr>
          <w:rFonts w:cstheme="minorHAnsi"/>
          <w:sz w:val="24"/>
          <w:szCs w:val="24"/>
        </w:rPr>
        <w:lastRenderedPageBreak/>
        <w:t>Predviđena količina predmeta nabave određena je budući da zbog prirode predmeta nabave Naručitelj ne može unaprijed i sa sigurnošću znati točne količine za kojima će se pojaviti potreba u razdoblju trajanja ugovora.</w:t>
      </w:r>
    </w:p>
    <w:p w14:paraId="3BDD3D19" w14:textId="77777777" w:rsidR="003C1F34" w:rsidRPr="00C546B5" w:rsidRDefault="003C1F34">
      <w:pPr>
        <w:rPr>
          <w:b/>
          <w:bCs/>
          <w:sz w:val="28"/>
          <w:szCs w:val="28"/>
        </w:rPr>
      </w:pPr>
    </w:p>
    <w:p w14:paraId="2E47F50A" w14:textId="77777777" w:rsidR="001B55F1" w:rsidRDefault="001B55F1" w:rsidP="0052024C">
      <w:pPr>
        <w:jc w:val="both"/>
      </w:pPr>
    </w:p>
    <w:p w14:paraId="4AF0BD2F" w14:textId="4636A9B1" w:rsidR="00D54EF6" w:rsidRPr="00D54EF6" w:rsidRDefault="00D54EF6" w:rsidP="0052024C">
      <w:pPr>
        <w:jc w:val="both"/>
        <w:rPr>
          <w:b/>
          <w:bCs/>
          <w:sz w:val="28"/>
          <w:szCs w:val="28"/>
        </w:rPr>
      </w:pPr>
      <w:r w:rsidRPr="00D54EF6">
        <w:rPr>
          <w:b/>
          <w:bCs/>
          <w:sz w:val="28"/>
          <w:szCs w:val="28"/>
        </w:rPr>
        <w:t xml:space="preserve">TROŠKOVNIK </w:t>
      </w:r>
    </w:p>
    <w:p w14:paraId="61CBB935" w14:textId="3ADCCB77" w:rsidR="00D54EF6" w:rsidRDefault="005472E3" w:rsidP="0052024C">
      <w:pPr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5472E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Svaka pojedinačna nabava po grupi biti će specificirana troškovnikom dostavljenim svim sposobnim gospodarskim subjektima u pozivu na dostavu ponuda.</w:t>
      </w:r>
    </w:p>
    <w:p w14:paraId="2EE8770D" w14:textId="77777777" w:rsidR="005472E3" w:rsidRDefault="005472E3" w:rsidP="0052024C">
      <w:pPr>
        <w:jc w:val="both"/>
      </w:pPr>
    </w:p>
    <w:p w14:paraId="25E54C3B" w14:textId="55B17A91" w:rsidR="00AE0519" w:rsidRPr="00C546B5" w:rsidRDefault="00AE0519" w:rsidP="0052024C">
      <w:pPr>
        <w:jc w:val="both"/>
        <w:rPr>
          <w:b/>
          <w:bCs/>
          <w:sz w:val="28"/>
          <w:szCs w:val="28"/>
        </w:rPr>
      </w:pPr>
      <w:r w:rsidRPr="00C546B5">
        <w:rPr>
          <w:b/>
          <w:bCs/>
          <w:sz w:val="28"/>
          <w:szCs w:val="28"/>
        </w:rPr>
        <w:t>TRAJANJE UGOVORA</w:t>
      </w:r>
    </w:p>
    <w:p w14:paraId="037614AD" w14:textId="77777777" w:rsidR="005472E3" w:rsidRPr="005472E3" w:rsidRDefault="005472E3" w:rsidP="005472E3">
      <w:pPr>
        <w:spacing w:after="120" w:line="264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5472E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Rok početak izvršenja ugovora je od dana sklapanja ugovora.</w:t>
      </w:r>
    </w:p>
    <w:p w14:paraId="6403D629" w14:textId="77777777" w:rsidR="005472E3" w:rsidRPr="005472E3" w:rsidRDefault="005472E3" w:rsidP="005472E3">
      <w:pPr>
        <w:spacing w:after="120" w:line="264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5472E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Dinamika isporuke: biti će određeno u drugoj fazi ovisno o potrebama naručitelja.  </w:t>
      </w:r>
    </w:p>
    <w:p w14:paraId="023BCE45" w14:textId="77777777" w:rsidR="005472E3" w:rsidRPr="005472E3" w:rsidRDefault="005472E3" w:rsidP="005472E3">
      <w:pPr>
        <w:spacing w:after="120" w:line="264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5472E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Pojedinačni rok isporuke: biti će određeno u drugoj fazi ovisno o potrebama naručitelja.</w:t>
      </w:r>
    </w:p>
    <w:p w14:paraId="2A9FA14C" w14:textId="4B64EBB5" w:rsidR="00AE0519" w:rsidRPr="00F336B2" w:rsidRDefault="005472E3" w:rsidP="005472E3">
      <w:pPr>
        <w:spacing w:after="120" w:line="264" w:lineRule="auto"/>
        <w:jc w:val="both"/>
        <w:rPr>
          <w:rFonts w:eastAsia="Times New Roman" w:cstheme="minorHAnsi"/>
          <w:color w:val="FF0000"/>
          <w:kern w:val="0"/>
          <w:sz w:val="24"/>
          <w:szCs w:val="24"/>
          <w:lang w:eastAsia="hr-HR"/>
          <w14:ligatures w14:val="none"/>
        </w:rPr>
      </w:pPr>
      <w:r w:rsidRPr="005472E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Rok početka isporuke: nakon zaprimljene narudžbenice.</w:t>
      </w:r>
    </w:p>
    <w:p w14:paraId="0EAE1A97" w14:textId="545E93EC" w:rsidR="00AE0519" w:rsidRDefault="00AE0519" w:rsidP="0052024C">
      <w:pPr>
        <w:jc w:val="both"/>
      </w:pPr>
    </w:p>
    <w:p w14:paraId="334589D0" w14:textId="77777777" w:rsidR="005472E3" w:rsidRDefault="005472E3" w:rsidP="008170C0">
      <w:pPr>
        <w:spacing w:after="120" w:line="264" w:lineRule="auto"/>
        <w:jc w:val="both"/>
        <w:rPr>
          <w:b/>
          <w:bCs/>
          <w:sz w:val="28"/>
          <w:szCs w:val="28"/>
        </w:rPr>
      </w:pPr>
    </w:p>
    <w:p w14:paraId="3774357F" w14:textId="63EA6C31" w:rsidR="008170C0" w:rsidRPr="00C546B5" w:rsidRDefault="00C546B5" w:rsidP="008170C0">
      <w:pPr>
        <w:spacing w:after="120" w:line="264" w:lineRule="auto"/>
        <w:jc w:val="both"/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</w:pPr>
      <w:r w:rsidRPr="00C546B5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>POSEBNI UVJETI ZA IZVRŠENJE UGOVORA I DRUGI PODACI KOJE NARUČITELJ SMATRA POTREBNIM</w:t>
      </w:r>
    </w:p>
    <w:p w14:paraId="5977D78D" w14:textId="77777777" w:rsidR="00ED4460" w:rsidRPr="005472E3" w:rsidRDefault="00ED4460" w:rsidP="00ED4460">
      <w:pPr>
        <w:spacing w:after="120" w:line="264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5472E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Ugovaratelj je obvezan tijekom izvršenja ugovora o javnoj nabavi pridržavati se primjenjivih obveza u području prava okoliša, socijalnog i radnog prava, uključujući kolektivne ugovore, a osobito obvezu isplate ugovorene plaće ili odredaba međunarodnog prava okoliša, socijalnog i radnog prava navedenim u Prilogu XI. Zakona o javnoj nabavi.</w:t>
      </w:r>
    </w:p>
    <w:p w14:paraId="65951B3B" w14:textId="77777777" w:rsidR="00ED4460" w:rsidRPr="00950B63" w:rsidRDefault="00ED4460" w:rsidP="00ED4460">
      <w:pPr>
        <w:spacing w:after="120" w:line="264" w:lineRule="auto"/>
        <w:jc w:val="both"/>
        <w:rPr>
          <w:rFonts w:eastAsia="Times New Roman" w:cstheme="minorHAnsi"/>
          <w:i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i/>
          <w:kern w:val="0"/>
          <w:sz w:val="24"/>
          <w:szCs w:val="24"/>
          <w:lang w:eastAsia="hr-HR"/>
          <w14:ligatures w14:val="none"/>
        </w:rPr>
        <w:t>Na odgovornost ugovornih strana za ispunjenje obveza iz ugovora o javnoj nabavi, uz odredbe Zakona o javnoj nabavi, na odgovarajući način primjenjuju se odredbe zakona kojim se uređuju obvezni odnosi.(članak 313. Zakona o javnoj nabavi).</w:t>
      </w:r>
    </w:p>
    <w:p w14:paraId="24428C90" w14:textId="228CE2B4" w:rsidR="00ED4460" w:rsidRPr="00950B63" w:rsidRDefault="00ED4460" w:rsidP="00ED4460">
      <w:pPr>
        <w:spacing w:after="120" w:line="264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Ako ugovaratelj ne izvrši obveze u ugovorenim </w:t>
      </w: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rokovima (rokovima propisanim kod jamstva za uredno ispunjenje, kod jamstva za otklanjanje nedostataka, rokovima izvršenja), dužan je </w:t>
      </w: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naručitelju platiti ugovornu kaznu u iznosu 0,5 % od ukupno ugovorene vrijednosti za svaki dan zakašnjenja te nadoknaditi naručitelju sve eventualne troškove i štetu koja bi iz toga proizašla.</w:t>
      </w:r>
    </w:p>
    <w:p w14:paraId="1E14C7E8" w14:textId="77777777" w:rsidR="00ED4460" w:rsidRPr="00950B63" w:rsidRDefault="00ED4460" w:rsidP="00ED4460">
      <w:pPr>
        <w:spacing w:after="120" w:line="264" w:lineRule="auto"/>
        <w:ind w:right="-22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Ukupni iznos ugovorne kazne ne može biti veći od 10 % od ukupno ugovorene vrijednosti (bez PDV-a). </w:t>
      </w:r>
    </w:p>
    <w:p w14:paraId="1E45CE39" w14:textId="77777777" w:rsidR="00ED4460" w:rsidRPr="00950B63" w:rsidRDefault="00ED4460" w:rsidP="00ED4460">
      <w:pPr>
        <w:spacing w:after="120" w:line="264" w:lineRule="auto"/>
        <w:ind w:right="-22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Naručitelj ima pravo na ugovornu kaznu u slučaju da ugovaratelj ne ispuni bilo koju svoju ugovornu obvezu, ili ako zakasni s njezinim ispunjenjem ili ako je neuredno ispuni.</w:t>
      </w:r>
    </w:p>
    <w:p w14:paraId="77052A5C" w14:textId="77777777" w:rsidR="00ED4460" w:rsidRPr="00950B63" w:rsidRDefault="00ED4460" w:rsidP="00ED4460">
      <w:pPr>
        <w:spacing w:after="120" w:line="264" w:lineRule="auto"/>
        <w:ind w:right="-22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lastRenderedPageBreak/>
        <w:t>Naručitelj zadržava pravo na ugovornu kaznu i u slučaju primitka zakašnjelog ispunjenja ugovorne obveze.</w:t>
      </w:r>
    </w:p>
    <w:p w14:paraId="1C36FA78" w14:textId="77777777" w:rsidR="00ED4460" w:rsidRPr="00950B63" w:rsidRDefault="00ED4460" w:rsidP="00ED4460">
      <w:pPr>
        <w:spacing w:after="120" w:line="264" w:lineRule="auto"/>
        <w:ind w:right="-22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Naručitelj ima pravo iznos ugovorne kazne odbiti od bilo koje privremene ili okončane situacije-računa ili naplatiti putem jamstva za uredno ispunjenje ugovora.</w:t>
      </w:r>
    </w:p>
    <w:p w14:paraId="04338891" w14:textId="77777777" w:rsidR="00ED4460" w:rsidRPr="00950B63" w:rsidRDefault="00ED4460" w:rsidP="00ED4460">
      <w:pPr>
        <w:spacing w:after="120" w:line="264" w:lineRule="auto"/>
        <w:ind w:right="-22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Pravo na ugovornu kaznu ne umanjuje niti isključuje pravo naručitelja na naknadu eventualne štete preko iznosa ugovorne kazne. </w:t>
      </w:r>
    </w:p>
    <w:p w14:paraId="480AD447" w14:textId="77777777" w:rsidR="00ED4460" w:rsidRPr="00950B63" w:rsidRDefault="00ED4460" w:rsidP="00ED4460">
      <w:pPr>
        <w:spacing w:after="120" w:line="264" w:lineRule="auto"/>
        <w:ind w:right="-22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Odredbe o ugovornoj kazni neće se primjenjivati, ako je ugovoreni rok prekoračen uslijed više sile ili krivnjom trećih osoba, a što ugovaratelj mora dokazati.</w:t>
      </w:r>
    </w:p>
    <w:p w14:paraId="627E8B12" w14:textId="77777777" w:rsidR="00ED4460" w:rsidRPr="00950B63" w:rsidRDefault="00ED4460" w:rsidP="00ED4460">
      <w:pPr>
        <w:spacing w:after="120" w:line="264" w:lineRule="auto"/>
        <w:ind w:right="-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50B63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Plaćanje ugovorne kazne ne oslobađa ugovaratelja obveze izvršenja predmeta nabave.</w:t>
      </w:r>
    </w:p>
    <w:p w14:paraId="2BAA253B" w14:textId="77777777" w:rsidR="00ED4460" w:rsidRPr="00950B63" w:rsidRDefault="00ED4460" w:rsidP="00ED4460">
      <w:pPr>
        <w:spacing w:after="0" w:line="240" w:lineRule="auto"/>
        <w:ind w:left="426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682E5272" w14:textId="6E20BC2B" w:rsidR="00ED4460" w:rsidRPr="00950B63" w:rsidRDefault="00ED4460" w:rsidP="00ED4460">
      <w:pPr>
        <w:spacing w:after="120" w:line="264" w:lineRule="auto"/>
        <w:jc w:val="both"/>
        <w:rPr>
          <w:rFonts w:eastAsia="Times New Roman" w:cstheme="minorHAnsi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950B63">
        <w:rPr>
          <w:rFonts w:eastAsia="Times New Roman" w:cstheme="minorHAnsi"/>
          <w:bCs/>
          <w:color w:val="000000"/>
          <w:kern w:val="0"/>
          <w:sz w:val="24"/>
          <w:szCs w:val="24"/>
          <w:lang w:eastAsia="zh-CN"/>
          <w14:ligatures w14:val="none"/>
        </w:rPr>
        <w:t>Ukoliko je ugovaratelj stranac, njegovi zakonski zastupnici i/ili osobe zadužene za kontakt s naručiteljem i/ili traženi stručnjaci se moraju pridržavati važećih zakona i propisa koji reguliraju rad i boravak stranaca u Republici Hrvatskoj (Zakon o strancima (NN 133/20, 114/22, 151/22</w:t>
      </w:r>
      <w:r w:rsidR="001861D9">
        <w:rPr>
          <w:rFonts w:eastAsia="Times New Roman" w:cstheme="minorHAnsi"/>
          <w:bCs/>
          <w:color w:val="000000"/>
          <w:kern w:val="0"/>
          <w:sz w:val="24"/>
          <w:szCs w:val="24"/>
          <w:lang w:eastAsia="zh-CN"/>
          <w14:ligatures w14:val="none"/>
        </w:rPr>
        <w:t>, 40/25</w:t>
      </w:r>
      <w:r w:rsidRPr="00950B63">
        <w:rPr>
          <w:rFonts w:eastAsia="Times New Roman" w:cstheme="minorHAnsi"/>
          <w:bCs/>
          <w:color w:val="000000"/>
          <w:kern w:val="0"/>
          <w:sz w:val="24"/>
          <w:szCs w:val="24"/>
          <w:lang w:eastAsia="zh-CN"/>
          <w14:ligatures w14:val="none"/>
        </w:rPr>
        <w:t>)).</w:t>
      </w:r>
    </w:p>
    <w:p w14:paraId="541DDE31" w14:textId="77777777" w:rsidR="00ED4460" w:rsidRPr="00950B63" w:rsidRDefault="00ED4460" w:rsidP="00ED4460">
      <w:pPr>
        <w:spacing w:after="120" w:line="264" w:lineRule="auto"/>
        <w:jc w:val="both"/>
        <w:rPr>
          <w:rFonts w:eastAsia="Times New Roman" w:cstheme="minorHAnsi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950B63">
        <w:rPr>
          <w:rFonts w:eastAsia="Times New Roman" w:cstheme="minorHAnsi"/>
          <w:bCs/>
          <w:color w:val="000000"/>
          <w:kern w:val="0"/>
          <w:sz w:val="24"/>
          <w:szCs w:val="24"/>
          <w:lang w:eastAsia="zh-CN"/>
          <w14:ligatures w14:val="none"/>
        </w:rPr>
        <w:t>Isti moraju osigurati stalnu uslugu prevođenja na hrvatski jezik o svom trošku, ukoliko ne poznaju hrvatski jezik.</w:t>
      </w:r>
    </w:p>
    <w:p w14:paraId="19BFFDBE" w14:textId="77777777" w:rsidR="009121D7" w:rsidRPr="009121D7" w:rsidRDefault="009121D7" w:rsidP="009121D7">
      <w:pP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Ponuditelj je dužan u ponudi priložiti troškovnik u formatu u kojem ga je Naručitelj izradio.</w:t>
      </w:r>
    </w:p>
    <w:p w14:paraId="668074AD" w14:textId="51A198F3" w:rsidR="00ED4460" w:rsidRPr="009121D7" w:rsidRDefault="009121D7" w:rsidP="009121D7">
      <w:pPr>
        <w:rPr>
          <w:rFonts w:cstheme="minorHAnsi"/>
          <w:b/>
          <w:bCs/>
          <w:sz w:val="28"/>
          <w:szCs w:val="28"/>
        </w:rPr>
      </w:pP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Ugovaratelj/Dobavljač je obvezan pridržavati se odredbi Kodeksa poslovnog ponašanja dobavljača objavljenog na stranci  www.zgh.hr  koji je sastavni dio ugovora između dobavljača i ZGH.</w:t>
      </w:r>
    </w:p>
    <w:p w14:paraId="03E6F819" w14:textId="77777777" w:rsidR="00152280" w:rsidRDefault="00152280" w:rsidP="00152280">
      <w:pPr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hr-HR"/>
          <w14:ligatures w14:val="none"/>
        </w:rPr>
      </w:pPr>
    </w:p>
    <w:p w14:paraId="507E221F" w14:textId="3E2DF399" w:rsidR="00152280" w:rsidRPr="003B6CFD" w:rsidRDefault="00152280" w:rsidP="00152280">
      <w:pPr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hr-HR"/>
          <w14:ligatures w14:val="none"/>
        </w:rPr>
      </w:pPr>
      <w:r w:rsidRPr="003B6CFD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hr-HR"/>
          <w14:ligatures w14:val="none"/>
        </w:rPr>
        <w:t>ROK, NAČIN I UVJETI PLAĆANJA</w:t>
      </w:r>
    </w:p>
    <w:p w14:paraId="66EF7166" w14:textId="77777777" w:rsidR="009121D7" w:rsidRPr="009121D7" w:rsidRDefault="009121D7" w:rsidP="009121D7">
      <w:pPr>
        <w:spacing w:after="120" w:line="264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Obračun i naplata izvršenih izvršene usluge obavit će se nakon potpisom prihvaćenih računa od strane naručitelja, a sve temeljem jediničnih cijena iz ponudbenog troškovnika i stvarno izvršenih usluga.</w:t>
      </w:r>
    </w:p>
    <w:p w14:paraId="0ADE3D16" w14:textId="77777777" w:rsidR="009121D7" w:rsidRPr="009121D7" w:rsidRDefault="009121D7" w:rsidP="009121D7">
      <w:pPr>
        <w:spacing w:after="120" w:line="264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Ponuditelj mora svom računu obvezno priložiti račune svojih podugovaratelja koje je prethodno potvrdio.</w:t>
      </w:r>
    </w:p>
    <w:p w14:paraId="0ADA1F1B" w14:textId="77777777" w:rsidR="009121D7" w:rsidRPr="009121D7" w:rsidRDefault="009121D7" w:rsidP="009121D7">
      <w:pPr>
        <w:spacing w:after="120" w:line="264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Naručitelj se obvezuje ovjereni neprijeporni dio računa platiti ponuditelju/članu zajednice gospodarskih subjekata u roku 60 (šezdeset) dana od dana primitka računa. </w:t>
      </w:r>
    </w:p>
    <w:p w14:paraId="6CE8056E" w14:textId="77777777" w:rsidR="009121D7" w:rsidRPr="009121D7" w:rsidRDefault="009121D7" w:rsidP="009121D7">
      <w:pPr>
        <w:spacing w:after="120" w:line="264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Naručitelj se obvezuje ovjereni neprijeporni dio računa platiti podugovaratelju, na IBAN naveden u ponudbenom listu, u roku 60 (šezdeset) dana od dana primitka računa. </w:t>
      </w:r>
    </w:p>
    <w:p w14:paraId="1C2536C3" w14:textId="77777777" w:rsidR="009121D7" w:rsidRPr="009121D7" w:rsidRDefault="009121D7" w:rsidP="009121D7">
      <w:pPr>
        <w:spacing w:after="120" w:line="264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eRačun treba nasloviti na točan naziv Naručitelja s obvezom naznake broja ugovora.</w:t>
      </w:r>
    </w:p>
    <w:p w14:paraId="2561C39F" w14:textId="5AB29C99" w:rsidR="00152280" w:rsidRPr="009121D7" w:rsidRDefault="009121D7" w:rsidP="009121D7">
      <w:pPr>
        <w:spacing w:after="120" w:line="264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9121D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eRačun mora sadržavati sve obvezne osnovne elemente elektroničkog računa propisane čl.5. Zakona o elektroničkom izdavanju računa u javnoj nabavi (NN 94/18).</w:t>
      </w:r>
    </w:p>
    <w:p w14:paraId="5377F792" w14:textId="77777777" w:rsidR="00BA1C3E" w:rsidRDefault="00BA1C3E" w:rsidP="00C546B5">
      <w:pPr>
        <w:autoSpaceDE w:val="0"/>
        <w:autoSpaceDN w:val="0"/>
        <w:adjustRightInd w:val="0"/>
        <w:spacing w:after="120" w:line="264" w:lineRule="auto"/>
        <w:jc w:val="both"/>
      </w:pPr>
    </w:p>
    <w:p w14:paraId="4463CA0A" w14:textId="77777777" w:rsidR="009121D7" w:rsidRDefault="009121D7" w:rsidP="00C546B5">
      <w:pPr>
        <w:autoSpaceDE w:val="0"/>
        <w:autoSpaceDN w:val="0"/>
        <w:adjustRightInd w:val="0"/>
        <w:spacing w:after="120" w:line="264" w:lineRule="auto"/>
        <w:jc w:val="both"/>
        <w:rPr>
          <w:rFonts w:eastAsia="Arial" w:cstheme="minorHAnsi"/>
          <w:kern w:val="0"/>
          <w:sz w:val="24"/>
          <w:szCs w:val="24"/>
          <w:lang w:eastAsia="hr-HR"/>
          <w14:ligatures w14:val="none"/>
        </w:rPr>
      </w:pPr>
    </w:p>
    <w:p w14:paraId="73279B89" w14:textId="77777777" w:rsidR="00003181" w:rsidRDefault="00003181" w:rsidP="0052024C">
      <w:pPr>
        <w:jc w:val="both"/>
      </w:pPr>
    </w:p>
    <w:p w14:paraId="41EB1EC6" w14:textId="61368113" w:rsidR="0052024C" w:rsidRPr="0088449E" w:rsidRDefault="0088449E" w:rsidP="0052024C">
      <w:pPr>
        <w:jc w:val="both"/>
        <w:rPr>
          <w:sz w:val="28"/>
          <w:szCs w:val="28"/>
        </w:rPr>
      </w:pPr>
      <w:bookmarkStart w:id="2" w:name="_Hlk155599057"/>
      <w:r w:rsidRPr="0088449E">
        <w:rPr>
          <w:rFonts w:cstheme="minorHAnsi"/>
          <w:b/>
          <w:bCs/>
          <w:sz w:val="28"/>
          <w:szCs w:val="28"/>
        </w:rPr>
        <w:lastRenderedPageBreak/>
        <w:t>DODATNI PODACI VEZANO ZA OBRAZAC</w:t>
      </w:r>
      <w:r>
        <w:rPr>
          <w:rFonts w:cstheme="minorHAnsi"/>
          <w:b/>
          <w:bCs/>
          <w:sz w:val="28"/>
          <w:szCs w:val="28"/>
        </w:rPr>
        <w:t xml:space="preserve"> </w:t>
      </w:r>
      <w:r w:rsidRPr="0088449E">
        <w:rPr>
          <w:rFonts w:cstheme="minorHAnsi"/>
          <w:b/>
          <w:bCs/>
          <w:sz w:val="28"/>
          <w:szCs w:val="28"/>
        </w:rPr>
        <w:t>1</w:t>
      </w:r>
    </w:p>
    <w:bookmarkEnd w:id="2"/>
    <w:p w14:paraId="6180680A" w14:textId="77777777" w:rsidR="009121D7" w:rsidRPr="00F62A9A" w:rsidRDefault="009121D7" w:rsidP="009121D7">
      <w:pPr>
        <w:jc w:val="both"/>
        <w:rPr>
          <w:color w:val="FF0000"/>
          <w:sz w:val="24"/>
          <w:szCs w:val="24"/>
        </w:rPr>
      </w:pPr>
      <w:r w:rsidRPr="00F62A9A">
        <w:rPr>
          <w:color w:val="FF0000"/>
          <w:sz w:val="24"/>
          <w:szCs w:val="24"/>
        </w:rPr>
        <w:t>Dokument se dostavlja</w:t>
      </w:r>
      <w:r>
        <w:rPr>
          <w:color w:val="FF0000"/>
          <w:sz w:val="24"/>
          <w:szCs w:val="24"/>
        </w:rPr>
        <w:t xml:space="preserve"> </w:t>
      </w:r>
      <w:r w:rsidRPr="00F62A9A">
        <w:rPr>
          <w:color w:val="FF0000"/>
          <w:sz w:val="24"/>
          <w:szCs w:val="24"/>
        </w:rPr>
        <w:t>u II. fazi postupka.</w:t>
      </w:r>
    </w:p>
    <w:p w14:paraId="708944D2" w14:textId="434AB4A7" w:rsidR="001B55F1" w:rsidRDefault="001B55F1" w:rsidP="001B55F1">
      <w:pPr>
        <w:jc w:val="both"/>
      </w:pPr>
      <w:r>
        <w:t>Ispunjenje uvjeta temeljem Odluka i Uredbi Vijeća Europske Unije</w:t>
      </w:r>
    </w:p>
    <w:p w14:paraId="029C7E8E" w14:textId="77777777" w:rsidR="00A514EF" w:rsidRPr="00A514EF" w:rsidRDefault="00A514EF" w:rsidP="00A514EF">
      <w:pPr>
        <w:jc w:val="both"/>
        <w:rPr>
          <w:rFonts w:ascii="Calibri" w:hAnsi="Calibri" w:cs="Calibri"/>
          <w:strike/>
        </w:rPr>
      </w:pPr>
      <w:r w:rsidRPr="00A514EF">
        <w:rPr>
          <w:rFonts w:ascii="Calibri" w:hAnsi="Calibri" w:cs="Calibri"/>
        </w:rPr>
        <w:t>Vijeće Europske unije usvojilo je Uredbu Vijeća (EU) br. 833/2014 zajedno sa svim njezinim izmjenama, o mjerama ograničavanja s obzirom na djelovanja Rusije kojima se destabilizira stanje u Ukrajini. Sukladno navedenoj Uredbi, naručitelj će tijekom provedbe postupka javne nabave i tijekom izvršenja ugovora postupati sukladno odredbama prema kojima se zabranjuje dodjela bilo kojeg ugovora o javnoj nabavi ili nastavak izvršavanja bilo kojeg takvog ugovora sa osobama, subjektima ili tijelima koji ispunjavaju uvjete iz navedene Uredbe.</w:t>
      </w:r>
    </w:p>
    <w:p w14:paraId="48AFCE8C" w14:textId="686D51F0" w:rsidR="00A514EF" w:rsidRDefault="00A514EF" w:rsidP="00A514EF">
      <w:pPr>
        <w:jc w:val="both"/>
      </w:pPr>
      <w:r>
        <w:t>Sukladno navedenom, a u svrhu dokazivanja ispunjenja uvjeta propisanih Odlukom i Uredbom Vijeća Europske unije, ponuditelj koji je podnio ekonomski najpovoljniju ponudu će dostaviti, na zahtjev naručitelja, izjavu (Obrazac 1- Izjava o nepostojanju zabrane dodjele ugovora – u prilo</w:t>
      </w:r>
      <w:r w:rsidR="002E050C">
        <w:t>gu) potpisanu od odgovorne osobe/a</w:t>
      </w:r>
      <w:r>
        <w:t xml:space="preserve"> ponuditelja/zajednice ponuditelja, kojom izjavljuje da ne postoje okolnosti koje su </w:t>
      </w:r>
      <w:r w:rsidR="00540858">
        <w:t xml:space="preserve"> </w:t>
      </w:r>
      <w:r>
        <w:t xml:space="preserve"> propisane</w:t>
      </w:r>
      <w:r w:rsidR="00540858">
        <w:t xml:space="preserve"> navedenom Uredbom i svim njenim izmjenama</w:t>
      </w:r>
      <w:r>
        <w:t xml:space="preserve"> kao zapreka za dodjelu ugovora o javnoj nabavi, najkasnije do donošenja odluke o odabiru.</w:t>
      </w:r>
    </w:p>
    <w:p w14:paraId="1B93BD36" w14:textId="6097225D" w:rsidR="00A514EF" w:rsidRDefault="00A514EF" w:rsidP="00A514EF">
      <w:pPr>
        <w:jc w:val="both"/>
      </w:pPr>
      <w:r>
        <w:t xml:space="preserve">U slučaju da ponuditelj koji je podnio ekonomski najpovoljniju ponudu, na zahtjev naručitelja, ne dostavi izjavu kojom izjavljuje da ne postoje okolnosti koje su propisane </w:t>
      </w:r>
      <w:r w:rsidR="00540858">
        <w:t xml:space="preserve">navedenom Uredbom i svim njenim izmjenama </w:t>
      </w:r>
      <w:r>
        <w:t>kao zapreka za dodjelu ugovora o javnoj nabavi ili se utvrdi postojanje okolnosti koje su propisane</w:t>
      </w:r>
      <w:r w:rsidR="00540858" w:rsidRPr="00540858">
        <w:t xml:space="preserve"> </w:t>
      </w:r>
      <w:r w:rsidR="00540858">
        <w:t>navedenom Uredbom i svim njenim izmjenama</w:t>
      </w:r>
      <w:r>
        <w:t xml:space="preserve"> kao zapreka za dodjelu ugovora o javnoj nabavi, ponuda istog će biti odbijena kao nepravilna jer nije sukladna dokumentaciji o nabavi.</w:t>
      </w:r>
    </w:p>
    <w:p w14:paraId="2500287A" w14:textId="77777777" w:rsidR="00464F98" w:rsidRDefault="00464F98" w:rsidP="001B55F1">
      <w:pPr>
        <w:jc w:val="both"/>
      </w:pPr>
    </w:p>
    <w:p w14:paraId="498C769A" w14:textId="77777777" w:rsidR="00464F98" w:rsidRPr="00173F7A" w:rsidRDefault="00464F98" w:rsidP="00464F98">
      <w:pPr>
        <w:spacing w:after="120" w:line="264" w:lineRule="auto"/>
        <w:jc w:val="both"/>
        <w:rPr>
          <w:rFonts w:eastAsia="Times New Roman" w:cstheme="minorHAnsi"/>
          <w:b/>
          <w:kern w:val="0"/>
          <w:sz w:val="24"/>
          <w:szCs w:val="24"/>
          <w:lang w:eastAsia="zh-CN"/>
          <w14:ligatures w14:val="none"/>
        </w:rPr>
      </w:pPr>
      <w:r w:rsidRPr="00173F7A"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>Za sve što nije regulirano dokumentacijom o nabavi primjenjuju se odredbe Zakona o javnoj nabavi  i podzakonski propisi doneseni temeljem istog.</w:t>
      </w:r>
    </w:p>
    <w:p w14:paraId="14277A53" w14:textId="0B4E1C48" w:rsidR="00464F98" w:rsidRDefault="00540858" w:rsidP="001B55F1">
      <w:pPr>
        <w:jc w:val="both"/>
      </w:pPr>
      <w:r>
        <w:t xml:space="preserve"> </w:t>
      </w:r>
    </w:p>
    <w:sectPr w:rsidR="00464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F181F"/>
    <w:multiLevelType w:val="hybridMultilevel"/>
    <w:tmpl w:val="95E4BDAC"/>
    <w:lvl w:ilvl="0" w:tplc="F27878D0">
      <w:start w:val="1"/>
      <w:numFmt w:val="bullet"/>
      <w:pStyle w:val="Buleti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ACE8996">
      <w:start w:val="5"/>
      <w:numFmt w:val="bullet"/>
      <w:lvlText w:val="-"/>
      <w:lvlJc w:val="left"/>
      <w:pPr>
        <w:ind w:left="2727" w:hanging="360"/>
      </w:pPr>
      <w:rPr>
        <w:rFonts w:ascii="Times New Roman" w:eastAsia="Times New Roman" w:hAnsi="Times New Roman" w:cs="Times New Roman" w:hint="default"/>
        <w:b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A487CB0"/>
    <w:multiLevelType w:val="hybridMultilevel"/>
    <w:tmpl w:val="8724F992"/>
    <w:lvl w:ilvl="0" w:tplc="FDB4AAF2">
      <w:start w:val="25"/>
      <w:numFmt w:val="decimal"/>
      <w:lvlText w:val="%1."/>
      <w:lvlJc w:val="left"/>
    </w:lvl>
    <w:lvl w:ilvl="1" w:tplc="AF224284">
      <w:start w:val="1"/>
      <w:numFmt w:val="bullet"/>
      <w:lvlText w:val="-"/>
      <w:lvlJc w:val="left"/>
    </w:lvl>
    <w:lvl w:ilvl="2" w:tplc="4F62D2D0">
      <w:numFmt w:val="decimal"/>
      <w:lvlText w:val=""/>
      <w:lvlJc w:val="left"/>
    </w:lvl>
    <w:lvl w:ilvl="3" w:tplc="025A8676">
      <w:numFmt w:val="decimal"/>
      <w:lvlText w:val=""/>
      <w:lvlJc w:val="left"/>
    </w:lvl>
    <w:lvl w:ilvl="4" w:tplc="EA88EFB0">
      <w:numFmt w:val="decimal"/>
      <w:lvlText w:val=""/>
      <w:lvlJc w:val="left"/>
    </w:lvl>
    <w:lvl w:ilvl="5" w:tplc="C9F66388">
      <w:numFmt w:val="decimal"/>
      <w:lvlText w:val=""/>
      <w:lvlJc w:val="left"/>
    </w:lvl>
    <w:lvl w:ilvl="6" w:tplc="C64007C0">
      <w:numFmt w:val="decimal"/>
      <w:lvlText w:val=""/>
      <w:lvlJc w:val="left"/>
    </w:lvl>
    <w:lvl w:ilvl="7" w:tplc="B07AB4DC">
      <w:numFmt w:val="decimal"/>
      <w:lvlText w:val=""/>
      <w:lvlJc w:val="left"/>
    </w:lvl>
    <w:lvl w:ilvl="8" w:tplc="F5C4F9AA">
      <w:numFmt w:val="decimal"/>
      <w:lvlText w:val=""/>
      <w:lvlJc w:val="left"/>
    </w:lvl>
  </w:abstractNum>
  <w:abstractNum w:abstractNumId="2" w15:restartNumberingAfterBreak="0">
    <w:nsid w:val="39901832"/>
    <w:multiLevelType w:val="hybridMultilevel"/>
    <w:tmpl w:val="CB980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951A7"/>
    <w:multiLevelType w:val="hybridMultilevel"/>
    <w:tmpl w:val="C916DC92"/>
    <w:lvl w:ilvl="0" w:tplc="3FD8BA4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68889">
    <w:abstractNumId w:val="3"/>
  </w:num>
  <w:num w:numId="2" w16cid:durableId="1358384542">
    <w:abstractNumId w:val="0"/>
  </w:num>
  <w:num w:numId="3" w16cid:durableId="1476678683">
    <w:abstractNumId w:val="1"/>
  </w:num>
  <w:num w:numId="4" w16cid:durableId="1908110088">
    <w:abstractNumId w:val="1"/>
    <w:lvlOverride w:ilvl="0">
      <w:startOverride w:val="2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684431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A0"/>
    <w:rsid w:val="00003181"/>
    <w:rsid w:val="000D64F8"/>
    <w:rsid w:val="00152280"/>
    <w:rsid w:val="001861D9"/>
    <w:rsid w:val="001B55F1"/>
    <w:rsid w:val="001C555B"/>
    <w:rsid w:val="0021646E"/>
    <w:rsid w:val="002E050C"/>
    <w:rsid w:val="002F7E49"/>
    <w:rsid w:val="00362619"/>
    <w:rsid w:val="003C1F34"/>
    <w:rsid w:val="00464F98"/>
    <w:rsid w:val="0052024C"/>
    <w:rsid w:val="00540858"/>
    <w:rsid w:val="005472E3"/>
    <w:rsid w:val="006E79EC"/>
    <w:rsid w:val="00795550"/>
    <w:rsid w:val="007D2866"/>
    <w:rsid w:val="007F52C3"/>
    <w:rsid w:val="008170C0"/>
    <w:rsid w:val="00830547"/>
    <w:rsid w:val="0088449E"/>
    <w:rsid w:val="008C5306"/>
    <w:rsid w:val="008F720B"/>
    <w:rsid w:val="0090635A"/>
    <w:rsid w:val="009121D7"/>
    <w:rsid w:val="00A514EF"/>
    <w:rsid w:val="00AE0519"/>
    <w:rsid w:val="00B65005"/>
    <w:rsid w:val="00BA1C3E"/>
    <w:rsid w:val="00BD29CC"/>
    <w:rsid w:val="00C111E5"/>
    <w:rsid w:val="00C546B5"/>
    <w:rsid w:val="00D409CD"/>
    <w:rsid w:val="00D54EF6"/>
    <w:rsid w:val="00DB5C82"/>
    <w:rsid w:val="00E4710B"/>
    <w:rsid w:val="00E90BA0"/>
    <w:rsid w:val="00EB3552"/>
    <w:rsid w:val="00ED4460"/>
    <w:rsid w:val="00F336B2"/>
    <w:rsid w:val="00F34D81"/>
    <w:rsid w:val="00FA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7D4C"/>
  <w15:chartTrackingRefBased/>
  <w15:docId w15:val="{9E9D948E-BD5F-41E1-A590-58D25DEA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552"/>
    <w:pPr>
      <w:ind w:left="720"/>
      <w:contextualSpacing/>
    </w:pPr>
  </w:style>
  <w:style w:type="paragraph" w:customStyle="1" w:styleId="Buleti">
    <w:name w:val="Buleti"/>
    <w:basedOn w:val="Normal"/>
    <w:qFormat/>
    <w:rsid w:val="008170C0"/>
    <w:pPr>
      <w:numPr>
        <w:numId w:val="2"/>
      </w:numPr>
      <w:spacing w:before="200" w:after="0" w:line="300" w:lineRule="atLeast"/>
      <w:ind w:left="1134" w:hanging="283"/>
      <w:jc w:val="both"/>
    </w:pPr>
    <w:rPr>
      <w:rFonts w:ascii="Times New Roman" w:eastAsia="Times New Roman" w:hAnsi="Times New Roman" w:cs="Times New Roman"/>
      <w:kern w:val="0"/>
      <w:szCs w:val="21"/>
      <w:lang w:eastAsia="hr-H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336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36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36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6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6B2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3C1F34"/>
    <w:pPr>
      <w:spacing w:after="0" w:line="240" w:lineRule="auto"/>
    </w:pPr>
    <w:rPr>
      <w:rFonts w:ascii="Calibri" w:eastAsia="Times New Roman" w:hAnsi="Calibri" w:cs="Times New Roman"/>
      <w:kern w:val="0"/>
      <w:sz w:val="21"/>
      <w:szCs w:val="21"/>
      <w:lang w:eastAsia="hr-HR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3C1F34"/>
    <w:rPr>
      <w:rFonts w:ascii="Calibri" w:eastAsia="Times New Roman" w:hAnsi="Calibri" w:cs="Times New Roman"/>
      <w:kern w:val="0"/>
      <w:sz w:val="21"/>
      <w:szCs w:val="21"/>
      <w:lang w:eastAsia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3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Terzić</dc:creator>
  <cp:keywords/>
  <dc:description/>
  <cp:lastModifiedBy>Jelena Žibert</cp:lastModifiedBy>
  <cp:revision>25</cp:revision>
  <dcterms:created xsi:type="dcterms:W3CDTF">2024-01-08T11:03:00Z</dcterms:created>
  <dcterms:modified xsi:type="dcterms:W3CDTF">2026-01-07T11:59:00Z</dcterms:modified>
</cp:coreProperties>
</file>